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929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4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Сироджудинова </w:t>
      </w:r>
      <w:r>
        <w:rPr>
          <w:rStyle w:val="cat-UserDefinedgrp-27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9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2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</w:t>
      </w:r>
      <w:r>
        <w:rPr>
          <w:rFonts w:ascii="Times New Roman" w:eastAsia="Times New Roman" w:hAnsi="Times New Roman" w:cs="Times New Roman"/>
          <w:sz w:val="27"/>
          <w:szCs w:val="27"/>
        </w:rPr>
        <w:t>РФ серии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00:01 </w:t>
      </w:r>
      <w:r>
        <w:rPr>
          <w:rStyle w:val="cat-FIOgrp-14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2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7rplc-1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20.03.2025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10503000-617/2025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16.3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14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7"/>
          <w:szCs w:val="27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1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7"/>
          <w:szCs w:val="27"/>
        </w:rPr>
        <w:t>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5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5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10503000-2893/2025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10503000-617/2025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20.03.2025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10503000-617/2025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01.04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31.05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7"/>
          <w:szCs w:val="27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5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Си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роджудинова </w:t>
      </w:r>
      <w:r>
        <w:rPr>
          <w:rStyle w:val="cat-UserDefinedgrp-27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18rplc-2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3rplc-2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 8 </w:t>
      </w:r>
      <w:r>
        <w:rPr>
          <w:rStyle w:val="cat-OrganizationNamegrp-20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</w:t>
      </w:r>
      <w:r>
        <w:rPr>
          <w:rStyle w:val="cat-Addressgrp-4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0412365400805009292520192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</w:t>
      </w:r>
      <w:r>
        <w:rPr>
          <w:rFonts w:ascii="Times New Roman" w:eastAsia="Times New Roman" w:hAnsi="Times New Roman" w:cs="Times New Roman"/>
          <w:sz w:val="27"/>
          <w:szCs w:val="27"/>
        </w:rPr>
        <w:t>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7"/>
          <w:szCs w:val="27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5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3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Style w:val="cat-FIOgrp-16rplc-40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27rplc-4">
    <w:name w:val="cat-UserDefined grp-27 rplc-4"/>
    <w:basedOn w:val="DefaultParagraphFont"/>
  </w:style>
  <w:style w:type="character" w:customStyle="1" w:styleId="cat-PassportDatagrp-19rplc-6">
    <w:name w:val="cat-PassportData grp-19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Sumgrp-17rplc-13">
    <w:name w:val="cat-Sum grp-17 rplc-13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Sumgrp-18rplc-27">
    <w:name w:val="cat-Sum grp-18 rplc-27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OrganizationNamegrp-20rplc-30">
    <w:name w:val="cat-OrganizationName grp-20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6rplc-40">
    <w:name w:val="cat-FIO grp-16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